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6E" w:rsidRPr="00E4629D" w:rsidRDefault="00A9386E" w:rsidP="00A9386E">
      <w:pPr>
        <w:pStyle w:val="a4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E4629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A9386E" w:rsidRPr="00E4629D" w:rsidRDefault="00A9386E" w:rsidP="00A9386E">
      <w:pPr>
        <w:pStyle w:val="a4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E4629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A9386E" w:rsidRPr="00E4629D" w:rsidRDefault="00A9386E" w:rsidP="00A9386E">
      <w:pPr>
        <w:pStyle w:val="a4"/>
        <w:spacing w:line="0" w:lineRule="atLeast"/>
        <w:ind w:left="4962" w:firstLine="0"/>
        <w:jc w:val="both"/>
        <w:rPr>
          <w:rFonts w:ascii="Arial" w:hAnsi="Arial" w:cs="Arial"/>
          <w:b/>
          <w:sz w:val="32"/>
          <w:szCs w:val="32"/>
        </w:rPr>
      </w:pPr>
      <w:r w:rsidRPr="00E4629D">
        <w:rPr>
          <w:rFonts w:ascii="Arial" w:hAnsi="Arial" w:cs="Arial"/>
          <w:b/>
          <w:sz w:val="32"/>
          <w:szCs w:val="32"/>
        </w:rPr>
        <w:t>от 29.12.2023 № 1106</w:t>
      </w:r>
    </w:p>
    <w:p w:rsidR="00A9386E" w:rsidRDefault="00A9386E" w:rsidP="00A9386E">
      <w:pPr>
        <w:pStyle w:val="a4"/>
        <w:spacing w:line="0" w:lineRule="atLeast"/>
        <w:ind w:left="6521" w:firstLine="0"/>
        <w:jc w:val="both"/>
        <w:rPr>
          <w:rFonts w:ascii="Arial" w:hAnsi="Arial" w:cs="Arial"/>
          <w:sz w:val="24"/>
        </w:rPr>
      </w:pPr>
    </w:p>
    <w:p w:rsidR="00F36AA1" w:rsidRPr="00E4629D" w:rsidRDefault="00F36AA1" w:rsidP="00A9386E">
      <w:pPr>
        <w:pStyle w:val="a4"/>
        <w:spacing w:line="0" w:lineRule="atLeast"/>
        <w:ind w:left="6521" w:firstLine="0"/>
        <w:jc w:val="both"/>
        <w:rPr>
          <w:rFonts w:ascii="Arial" w:hAnsi="Arial" w:cs="Arial"/>
          <w:sz w:val="24"/>
        </w:rPr>
      </w:pPr>
      <w:bookmarkStart w:id="0" w:name="_GoBack"/>
      <w:bookmarkEnd w:id="0"/>
    </w:p>
    <w:p w:rsidR="00A9386E" w:rsidRPr="00E4629D" w:rsidRDefault="00A9386E" w:rsidP="00A9386E">
      <w:pPr>
        <w:pStyle w:val="a4"/>
        <w:spacing w:line="0" w:lineRule="atLeast"/>
        <w:ind w:firstLine="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E4629D">
        <w:rPr>
          <w:rFonts w:ascii="Arial" w:hAnsi="Arial" w:cs="Arial"/>
          <w:b/>
          <w:color w:val="000000"/>
          <w:sz w:val="30"/>
          <w:szCs w:val="30"/>
        </w:rPr>
        <w:t xml:space="preserve">Доходная часть бюджета </w:t>
      </w:r>
    </w:p>
    <w:p w:rsidR="00A9386E" w:rsidRPr="00E4629D" w:rsidRDefault="00A9386E" w:rsidP="00A9386E">
      <w:pPr>
        <w:pStyle w:val="a4"/>
        <w:spacing w:line="0" w:lineRule="atLeast"/>
        <w:ind w:firstLine="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E4629D">
        <w:rPr>
          <w:rFonts w:ascii="Arial" w:hAnsi="Arial" w:cs="Arial"/>
          <w:b/>
          <w:color w:val="000000"/>
          <w:sz w:val="30"/>
          <w:szCs w:val="30"/>
        </w:rPr>
        <w:t>муниципального образования Кондинский район на 2023 год</w:t>
      </w:r>
    </w:p>
    <w:p w:rsidR="00A9386E" w:rsidRPr="00E4629D" w:rsidRDefault="00A9386E" w:rsidP="00A9386E">
      <w:pPr>
        <w:pStyle w:val="a4"/>
        <w:spacing w:line="0" w:lineRule="atLeast"/>
        <w:ind w:firstLine="0"/>
        <w:jc w:val="right"/>
        <w:rPr>
          <w:rFonts w:ascii="Arial" w:hAnsi="Arial" w:cs="Arial"/>
          <w:color w:val="000000"/>
          <w:sz w:val="24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4"/>
        <w:gridCol w:w="2406"/>
        <w:gridCol w:w="1671"/>
      </w:tblGrid>
      <w:tr w:rsidR="00A9386E" w:rsidRPr="00E4629D" w:rsidTr="00F22D8C">
        <w:trPr>
          <w:trHeight w:val="69"/>
          <w:jc w:val="center"/>
        </w:trPr>
        <w:tc>
          <w:tcPr>
            <w:tcW w:w="28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A9386E" w:rsidRPr="00E4629D" w:rsidTr="00F22D8C">
        <w:trPr>
          <w:trHeight w:val="276"/>
          <w:jc w:val="center"/>
        </w:trPr>
        <w:tc>
          <w:tcPr>
            <w:tcW w:w="287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9386E" w:rsidRPr="00E4629D" w:rsidRDefault="00A9386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9386E" w:rsidRPr="00E4629D" w:rsidRDefault="00A9386E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9386E" w:rsidRPr="00E4629D" w:rsidRDefault="00A9386E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2023 год</w:t>
            </w:r>
          </w:p>
        </w:tc>
      </w:tr>
      <w:tr w:rsidR="00A9386E" w:rsidRPr="00E4629D" w:rsidTr="00F22D8C">
        <w:trPr>
          <w:trHeight w:val="276"/>
          <w:jc w:val="center"/>
        </w:trPr>
        <w:tc>
          <w:tcPr>
            <w:tcW w:w="2870" w:type="pct"/>
            <w:vMerge/>
            <w:vAlign w:val="center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257" w:type="pct"/>
            <w:vMerge/>
            <w:vAlign w:val="center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3" w:type="pct"/>
            <w:vMerge/>
            <w:vAlign w:val="center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5 860 171 499,18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910 952 947,92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5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  <w:r w:rsidRPr="00E4629D">
              <w:rPr>
                <w:rFonts w:cs="Arial"/>
                <w:sz w:val="16"/>
                <w:szCs w:val="16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593 337 692,77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6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314 518,93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7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2 401 211,25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8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1 419 973,21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E4629D">
              <w:rPr>
                <w:rFonts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219 525,42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000 1 01 02 130 01 0000 110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647 666,19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000 1 01 02 140 01 0000 110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1 138 244,71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lastRenderedPageBreak/>
              <w:t>000 1 03 02 240 01 0000 110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59 001 398,73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58 155 665,57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34 648 655,20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34 648 653,45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000 1 05 01 022 01 0000 110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1,75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-59 292,25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-55 663,98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000 1 05 02 020 02 0000 110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-3 628,27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4 416 579,37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000 1 06 01 000 00 0000 110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000 1 06 01 030 05 0000 110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3 898 338,32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602 434,85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3 295 903,47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514 022,55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ГОСУДАРСТВЕННАЯ ПОШЛИНА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5 629 520,09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84 777 013,50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000 1 11 03 000 00 0000 120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000 1 11 03 050 05 0000 120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78 966 019,37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69 360 119,08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63 243 186,47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6 116 932,61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000 1 11 05 020 00 0000 120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000 1 11 05 025 05 0000 120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000 1 11 05 400 00 0000 120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000 1 11 05 430 00 0000 120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</w:t>
            </w:r>
            <w:proofErr w:type="gramEnd"/>
            <w:r w:rsidRPr="00E4629D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E4629D">
              <w:rPr>
                <w:rFonts w:cs="Arial"/>
                <w:sz w:val="16"/>
                <w:szCs w:val="16"/>
              </w:rPr>
              <w:t>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000 1 11 05 430 05 0000 120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Платежи от государственных и муниципальных унитарных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предприятий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lastRenderedPageBreak/>
              <w:t>000 1 11 07 000 00 0000 120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2 851 035,15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552 684,88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1 353 482,15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473 701,65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879 780,50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62 004 646,68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40 496 475,28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18 386 207,64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5 335 443,44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Доходы от продажи земельных участков, находящихся в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lastRenderedPageBreak/>
              <w:t>000 1 14 06 000 00 0000 430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1 947 725,72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1 856 443,76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494 011,64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1 362 432,12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000 1 14 06 020 00 0000 430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5 993 361,87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3 280 597,74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38 504,94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35 000,00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3 504,94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808 500,00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804 500,00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000 1 16 01 093 01 0000 140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000 1 16 01 140 01 0000 140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000 1 16 01 143 01 0000 140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1 230 198,57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1 226 198,57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874 322,67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869 126,65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000 1 16 01 204 01 0000 140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5 196,02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000 1 16 01 333 01 0000 140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135 592,73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130 592,73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000 1 16 02 020 02 0000 140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97 762,30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000 1 16 07 010 05 0000 140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 xml:space="preserve">000 1 16 07 090 00 0000 140 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 xml:space="preserve">000 1 16 07 090 05 0000 140 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000 1 16 10 123 00 0000 140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2 413 433,15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1 895 852,25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000 1 17 00 000 00 0000 000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000 1 17 05 000 00 0000 180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000 1 17 05 050 05 0000 180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4 949 218 551,26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4 780 687 552,16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1 109 012 200,00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дотации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Субсидии бюджетам бюджетной системы Российской Федерации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(межбюджетные субсидии)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lastRenderedPageBreak/>
              <w:t>000 2 02 20 000 00 0000 150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1 263 955 473,80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10 741 300,00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10 741 300,00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4629D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1 964 607,60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1 964 607,60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1 860 204 100,00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E4629D">
              <w:rPr>
                <w:rFonts w:cs="Arial"/>
                <w:sz w:val="16"/>
                <w:szCs w:val="16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lastRenderedPageBreak/>
              <w:t>000 2 02 30 029 00 0000 150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9" w:tooltip="ФЕДЕРАЛЬНЫЙ ЗАКОН от 12.01.1995 № 5-ФЗ ГОСУДАРСТВЕННАЯ ДУМА ФЕДЕРАЛЬНОГО СОБРАНИЯ РФ&#10;&#10;О ВЕТЕРАНАХ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от 12 января 1995 года № 5-ФЗ</w:t>
              </w:r>
            </w:hyperlink>
            <w:r w:rsidRPr="00E4629D">
              <w:rPr>
                <w:rFonts w:cs="Arial"/>
                <w:sz w:val="16"/>
                <w:szCs w:val="16"/>
              </w:rPr>
              <w:t xml:space="preserve"> "О ветеранах"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10" w:tooltip="ФЕДЕРАЛЬНЫЙ ЗАКОН от 12.01.1995 № 5-ФЗ ГОСУДАРСТВЕННАЯ ДУМА ФЕДЕРАЛЬНОГО СОБРАНИЯ РФ&#10;&#10;О ВЕТЕРАНАХ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от 12 января 1995 года № 5-ФЗ</w:t>
              </w:r>
            </w:hyperlink>
            <w:r w:rsidRPr="00E4629D">
              <w:rPr>
                <w:rFonts w:cs="Arial"/>
                <w:sz w:val="16"/>
                <w:szCs w:val="16"/>
              </w:rPr>
              <w:t xml:space="preserve"> "О ветеранах"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11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от 24 ноября 1995 года № 181-ФЗ</w:t>
              </w:r>
            </w:hyperlink>
            <w:r w:rsidRPr="00E4629D">
              <w:rPr>
                <w:rFonts w:cs="Arial"/>
                <w:sz w:val="16"/>
                <w:szCs w:val="16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12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E4629D">
                <w:rPr>
                  <w:rStyle w:val="a3"/>
                  <w:rFonts w:cs="Arial"/>
                  <w:sz w:val="16"/>
                  <w:szCs w:val="16"/>
                </w:rPr>
                <w:t>от 24 ноября 1995 года № 181-ФЗ</w:t>
              </w:r>
            </w:hyperlink>
            <w:r w:rsidRPr="00E4629D">
              <w:rPr>
                <w:rFonts w:cs="Arial"/>
                <w:sz w:val="16"/>
                <w:szCs w:val="16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547 515 778,36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129 997 206,00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129 997 206,00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lastRenderedPageBreak/>
              <w:t>ПРОЧИЕ БЕЗВОЗМЕЗДНЫЕ ПОСТУПЛЕНИЯ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A9386E" w:rsidRPr="00E4629D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4629D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A9386E" w:rsidRPr="00E4629D" w:rsidRDefault="00A9386E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4629D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4E"/>
    <w:rsid w:val="00776C4E"/>
    <w:rsid w:val="00A9386E"/>
    <w:rsid w:val="00F0724A"/>
    <w:rsid w:val="00F3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9386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386E"/>
    <w:rPr>
      <w:color w:val="0000FF"/>
      <w:u w:val="none"/>
    </w:rPr>
  </w:style>
  <w:style w:type="paragraph" w:customStyle="1" w:styleId="a4">
    <w:name w:val="Абзац"/>
    <w:rsid w:val="00A9386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9386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386E"/>
    <w:rPr>
      <w:color w:val="0000FF"/>
      <w:u w:val="none"/>
    </w:rPr>
  </w:style>
  <w:style w:type="paragraph" w:customStyle="1" w:styleId="a4">
    <w:name w:val="Абзац"/>
    <w:rsid w:val="00A9386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b5c1d49e-faad-4027-8721-c4ed5ca2f0a3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b5c1d49e-faad-4027-8721-c4ed5ca2f0a3.html" TargetMode="External"/><Relationship Id="rId12" Type="http://schemas.openxmlformats.org/officeDocument/2006/relationships/hyperlink" Target="/content/act/e999dcf9-926b-4fa1-9b51-8fd631c66b00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5c1d49e-faad-4027-8721-c4ed5ca2f0a3.html" TargetMode="External"/><Relationship Id="rId11" Type="http://schemas.openxmlformats.org/officeDocument/2006/relationships/hyperlink" Target="/content/act/e999dcf9-926b-4fa1-9b51-8fd631c66b00.html" TargetMode="External"/><Relationship Id="rId5" Type="http://schemas.openxmlformats.org/officeDocument/2006/relationships/hyperlink" Target="/content/act/b5c1d49e-faad-4027-8721-c4ed5ca2f0a3.html" TargetMode="External"/><Relationship Id="rId10" Type="http://schemas.openxmlformats.org/officeDocument/2006/relationships/hyperlink" Target="/content/act/fbd412f2-903a-460e-9d61-01f9bd66abf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fbd412f2-903a-460e-9d61-01f9bd66abf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6808</Words>
  <Characters>38811</Characters>
  <Application>Microsoft Office Word</Application>
  <DocSecurity>0</DocSecurity>
  <Lines>323</Lines>
  <Paragraphs>91</Paragraphs>
  <ScaleCrop>false</ScaleCrop>
  <Company/>
  <LinksUpToDate>false</LinksUpToDate>
  <CharactersWithSpaces>45528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2023-12-29T12:24:00Z</dcterms:created>
  <dcterms:modified xsi:type="dcterms:W3CDTF">2023-12-29T12:55:00Z</dcterms:modified>
</cp:coreProperties>
</file>